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63" w:rsidRPr="00457A8C" w:rsidRDefault="007A3563" w:rsidP="007A3563">
      <w:pPr>
        <w:shd w:val="clear" w:color="auto" w:fill="FFFFFF"/>
        <w:jc w:val="center"/>
        <w:rPr>
          <w:rFonts w:asciiTheme="minorHAnsi" w:hAnsiTheme="minorHAnsi"/>
          <w:i/>
          <w:sz w:val="28"/>
          <w:szCs w:val="28"/>
          <w:lang w:val="es-ES"/>
        </w:rPr>
      </w:pPr>
      <w:r w:rsidRPr="00457A8C">
        <w:rPr>
          <w:rFonts w:asciiTheme="minorHAnsi" w:hAnsiTheme="minorHAnsi"/>
          <w:i/>
          <w:sz w:val="28"/>
          <w:szCs w:val="28"/>
          <w:lang w:val="es-ES"/>
        </w:rPr>
        <w:t>Ruiz Abellán, Joaquín.</w:t>
      </w:r>
    </w:p>
    <w:p w:rsidR="007A3563" w:rsidRDefault="007A3563" w:rsidP="007A3563">
      <w:pPr>
        <w:shd w:val="clear" w:color="auto" w:fill="FFFFFF"/>
        <w:jc w:val="center"/>
        <w:rPr>
          <w:rFonts w:asciiTheme="minorHAnsi" w:hAnsiTheme="minorHAnsi"/>
          <w:i/>
          <w:sz w:val="22"/>
          <w:szCs w:val="22"/>
          <w:lang w:val="es-ES"/>
        </w:rPr>
      </w:pPr>
      <w:r w:rsidRPr="00457A8C">
        <w:rPr>
          <w:rFonts w:asciiTheme="minorHAnsi" w:hAnsiTheme="minorHAnsi"/>
          <w:i/>
          <w:sz w:val="22"/>
          <w:szCs w:val="22"/>
          <w:lang w:val="es-ES"/>
        </w:rPr>
        <w:t>Profesor de Secundaria, Colegio Miralmonte.</w:t>
      </w:r>
    </w:p>
    <w:p w:rsidR="007A3563" w:rsidRPr="00457A8C" w:rsidRDefault="007A3563" w:rsidP="007A3563">
      <w:pPr>
        <w:shd w:val="clear" w:color="auto" w:fill="FFFFFF"/>
        <w:jc w:val="center"/>
        <w:rPr>
          <w:rFonts w:asciiTheme="minorHAnsi" w:hAnsiTheme="minorHAnsi"/>
          <w:i/>
          <w:sz w:val="22"/>
          <w:szCs w:val="22"/>
          <w:lang w:val="es-ES"/>
        </w:rPr>
      </w:pPr>
      <w:r>
        <w:rPr>
          <w:rFonts w:asciiTheme="minorHAnsi" w:hAnsiTheme="minorHAnsi"/>
          <w:i/>
          <w:sz w:val="22"/>
          <w:szCs w:val="22"/>
          <w:lang w:val="es-ES"/>
        </w:rPr>
        <w:t>e-mail: joaquin.ruiz@colegiomiralmonte.es</w:t>
      </w:r>
    </w:p>
    <w:p w:rsidR="007A3563" w:rsidRPr="00457A8C" w:rsidRDefault="007A3563" w:rsidP="007A3563">
      <w:pPr>
        <w:shd w:val="clear" w:color="auto" w:fill="FFFFFF"/>
        <w:jc w:val="both"/>
        <w:rPr>
          <w:rFonts w:asciiTheme="minorHAnsi" w:hAnsiTheme="minorHAnsi"/>
          <w:i/>
          <w:sz w:val="22"/>
          <w:szCs w:val="22"/>
          <w:lang w:val="es-ES"/>
        </w:rPr>
      </w:pPr>
    </w:p>
    <w:p w:rsidR="007A3563" w:rsidRPr="00457A8C" w:rsidRDefault="007A3563" w:rsidP="007A3563">
      <w:pPr>
        <w:shd w:val="clear" w:color="auto" w:fill="FFFFFF"/>
        <w:jc w:val="both"/>
        <w:rPr>
          <w:rFonts w:asciiTheme="minorHAnsi" w:hAnsiTheme="minorHAnsi"/>
          <w:i/>
          <w:sz w:val="22"/>
          <w:szCs w:val="22"/>
          <w:lang w:val="es-ES"/>
        </w:rPr>
      </w:pPr>
    </w:p>
    <w:p w:rsidR="007A3563" w:rsidRDefault="007A3563" w:rsidP="004B1F08">
      <w:pPr>
        <w:shd w:val="clear" w:color="auto" w:fill="FFFFFF"/>
        <w:jc w:val="both"/>
        <w:rPr>
          <w:rFonts w:asciiTheme="minorHAnsi" w:hAnsiTheme="minorHAnsi"/>
          <w:i/>
          <w:sz w:val="40"/>
          <w:szCs w:val="40"/>
          <w:lang w:val="es-ES"/>
        </w:rPr>
      </w:pPr>
      <w:r w:rsidRPr="00457A8C">
        <w:rPr>
          <w:rFonts w:asciiTheme="minorHAnsi" w:hAnsiTheme="minorHAnsi"/>
          <w:i/>
          <w:sz w:val="40"/>
          <w:szCs w:val="40"/>
          <w:lang w:val="es-ES"/>
        </w:rPr>
        <w:t>PNL, una herramienta poderosa para ayudar a nuestros alumnos a perder el miedo a hablar en público.</w:t>
      </w:r>
    </w:p>
    <w:p w:rsidR="004B1F08" w:rsidRPr="004B1F08" w:rsidRDefault="004B1F08" w:rsidP="004B1F08">
      <w:pPr>
        <w:shd w:val="clear" w:color="auto" w:fill="FFFFFF"/>
        <w:jc w:val="both"/>
        <w:rPr>
          <w:rFonts w:asciiTheme="minorHAnsi" w:hAnsiTheme="minorHAnsi"/>
          <w:i/>
          <w:sz w:val="40"/>
          <w:szCs w:val="40"/>
          <w:lang w:val="es-ES"/>
        </w:rPr>
      </w:pPr>
    </w:p>
    <w:p w:rsidR="007A3563" w:rsidRDefault="007A3563" w:rsidP="007A3563">
      <w:pPr>
        <w:spacing w:after="240" w:line="360" w:lineRule="auto"/>
        <w:jc w:val="both"/>
        <w:rPr>
          <w:rFonts w:asciiTheme="minorHAnsi" w:hAnsiTheme="minorHAnsi"/>
          <w:lang w:val="es-ES"/>
        </w:rPr>
      </w:pPr>
      <w:r w:rsidRPr="00457A8C">
        <w:rPr>
          <w:rFonts w:asciiTheme="minorHAnsi" w:hAnsiTheme="minorHAnsi"/>
          <w:lang w:val="es-ES"/>
        </w:rPr>
        <w:t>Partiendo de</w:t>
      </w:r>
      <w:r>
        <w:rPr>
          <w:rFonts w:asciiTheme="minorHAnsi" w:hAnsiTheme="minorHAnsi"/>
          <w:lang w:val="es-ES"/>
        </w:rPr>
        <w:t xml:space="preserve"> la experiencia en el aula, desde Colegio Miralmonte, estamos trabajando con nuestros alumnos de oratoria y debate herramientas de Programación Neurolingüística (PNL), con el objetivo de ayudarles a perder el miedo a hablar en público. Para ello, partimos de  la siguiente reflexión: </w:t>
      </w:r>
      <w:r w:rsidRPr="007A3563">
        <w:rPr>
          <w:rFonts w:asciiTheme="minorHAnsi" w:hAnsiTheme="minorHAnsi"/>
          <w:i/>
          <w:lang w:val="es-ES"/>
        </w:rPr>
        <w:t>somos lo que pensamos, conseguimos lo que no nos limitamos</w:t>
      </w:r>
      <w:r w:rsidRPr="00457A8C">
        <w:rPr>
          <w:rFonts w:asciiTheme="minorHAnsi" w:hAnsiTheme="minorHAnsi"/>
          <w:lang w:val="es-ES"/>
        </w:rPr>
        <w:t>.</w:t>
      </w:r>
      <w:r>
        <w:rPr>
          <w:rFonts w:asciiTheme="minorHAnsi" w:hAnsiTheme="minorHAnsi"/>
          <w:lang w:val="es-ES"/>
        </w:rPr>
        <w:t xml:space="preserve"> </w:t>
      </w:r>
    </w:p>
    <w:p w:rsidR="007A3563" w:rsidRDefault="007A3563" w:rsidP="007A3563">
      <w:pPr>
        <w:spacing w:after="240" w:line="360" w:lineRule="auto"/>
        <w:jc w:val="both"/>
        <w:rPr>
          <w:rFonts w:asciiTheme="minorHAnsi" w:hAnsiTheme="minorHAnsi"/>
          <w:lang w:val="es-ES"/>
        </w:rPr>
      </w:pPr>
      <w:r>
        <w:rPr>
          <w:rFonts w:asciiTheme="minorHAnsi" w:hAnsiTheme="minorHAnsi"/>
          <w:lang w:val="es-ES"/>
        </w:rPr>
        <w:t>De hecho,  en la</w:t>
      </w:r>
      <w:r w:rsidRPr="00457A8C">
        <w:rPr>
          <w:rFonts w:asciiTheme="minorHAnsi" w:hAnsiTheme="minorHAnsi"/>
          <w:lang w:val="es-ES"/>
        </w:rPr>
        <w:t xml:space="preserve"> rutina diaria </w:t>
      </w:r>
      <w:r>
        <w:rPr>
          <w:rFonts w:asciiTheme="minorHAnsi" w:hAnsiTheme="minorHAnsi"/>
          <w:lang w:val="es-ES"/>
        </w:rPr>
        <w:t xml:space="preserve">de nuestros alumnos observamos como se </w:t>
      </w:r>
      <w:r w:rsidRPr="00457A8C">
        <w:rPr>
          <w:rFonts w:asciiTheme="minorHAnsi" w:hAnsiTheme="minorHAnsi"/>
          <w:lang w:val="es-ES"/>
        </w:rPr>
        <w:t>han</w:t>
      </w:r>
      <w:r>
        <w:rPr>
          <w:rFonts w:asciiTheme="minorHAnsi" w:hAnsiTheme="minorHAnsi"/>
          <w:lang w:val="es-ES"/>
        </w:rPr>
        <w:t xml:space="preserve"> de enfrentar</w:t>
      </w:r>
      <w:r w:rsidRPr="00457A8C">
        <w:rPr>
          <w:rFonts w:asciiTheme="minorHAnsi" w:hAnsiTheme="minorHAnsi"/>
          <w:lang w:val="es-ES"/>
        </w:rPr>
        <w:t xml:space="preserve"> a la realización de actividades programadas por el centro, como son exposiciones de clase, actos académicos, participación en equipos de debate y competiciones de oratoria, entre otras, pero todas estas situaciones les generan, en mayor o en menor medida, estrés, ansiedad e inseguridad. Como docentes debemos establecer estrategias que permitan ayudarles a desarrollar mejor su competencia oral, la cual les será muy necesaria en su vida académica, profesional y social. </w:t>
      </w:r>
    </w:p>
    <w:p w:rsidR="004B1F08" w:rsidRDefault="007A3563" w:rsidP="007A3563">
      <w:pPr>
        <w:spacing w:after="240" w:line="360" w:lineRule="auto"/>
        <w:jc w:val="both"/>
        <w:rPr>
          <w:rFonts w:asciiTheme="minorHAnsi" w:hAnsiTheme="minorHAnsi"/>
          <w:lang w:val="es-ES"/>
        </w:rPr>
      </w:pPr>
      <w:r>
        <w:rPr>
          <w:rFonts w:asciiTheme="minorHAnsi" w:hAnsiTheme="minorHAnsi"/>
          <w:lang w:val="es-ES"/>
        </w:rPr>
        <w:t>Es por ello que proponemos recurrir</w:t>
      </w:r>
      <w:r w:rsidRPr="00457A8C">
        <w:rPr>
          <w:rFonts w:asciiTheme="minorHAnsi" w:hAnsiTheme="minorHAnsi"/>
          <w:lang w:val="es-ES"/>
        </w:rPr>
        <w:t xml:space="preserve"> a</w:t>
      </w:r>
      <w:r>
        <w:rPr>
          <w:rFonts w:asciiTheme="minorHAnsi" w:hAnsiTheme="minorHAnsi"/>
          <w:lang w:val="es-ES"/>
        </w:rPr>
        <w:t xml:space="preserve"> la implementación de diferentes</w:t>
      </w:r>
      <w:r w:rsidRPr="00457A8C">
        <w:rPr>
          <w:rFonts w:asciiTheme="minorHAnsi" w:hAnsiTheme="minorHAnsi"/>
          <w:lang w:val="es-ES"/>
        </w:rPr>
        <w:t xml:space="preserve"> técnicas de </w:t>
      </w:r>
      <w:r>
        <w:rPr>
          <w:rFonts w:asciiTheme="minorHAnsi" w:hAnsiTheme="minorHAnsi"/>
          <w:lang w:val="es-ES"/>
        </w:rPr>
        <w:t>la PNL</w:t>
      </w:r>
      <w:r w:rsidRPr="00457A8C">
        <w:rPr>
          <w:rFonts w:asciiTheme="minorHAnsi" w:hAnsiTheme="minorHAnsi"/>
          <w:lang w:val="es-ES"/>
        </w:rPr>
        <w:t>, con el objetivo de permitir a nuestros alumnos que “recobren la confianza” de poder orar ante los demás.</w:t>
      </w:r>
      <w:r>
        <w:rPr>
          <w:rFonts w:asciiTheme="minorHAnsi" w:hAnsiTheme="minorHAnsi"/>
          <w:lang w:val="es-ES"/>
        </w:rPr>
        <w:t xml:space="preserve"> De esta forma, describimos los pasos y fases que hemos ido desarrollando durante el presente curso académico, a la hora de ir conformando los equipos de oratoria y debate en el centro, donde destaca: </w:t>
      </w:r>
    </w:p>
    <w:p w:rsidR="004B1F08" w:rsidRDefault="00390D5C" w:rsidP="007A3563">
      <w:pPr>
        <w:spacing w:after="240" w:line="360" w:lineRule="auto"/>
        <w:jc w:val="both"/>
        <w:rPr>
          <w:rFonts w:asciiTheme="minorHAnsi" w:hAnsiTheme="minorHAnsi" w:cs="Arial"/>
        </w:rPr>
      </w:pPr>
      <w:r>
        <w:rPr>
          <w:rFonts w:asciiTheme="minorHAnsi" w:hAnsiTheme="minorHAnsi"/>
          <w:lang w:val="es-ES"/>
        </w:rPr>
        <w:t xml:space="preserve">(1) Definición del estado presente y el estado deseado, lo que nos permitirá </w:t>
      </w:r>
      <w:r w:rsidR="004B1F08">
        <w:rPr>
          <w:rFonts w:asciiTheme="minorHAnsi" w:hAnsiTheme="minorHAnsi" w:cs="Arial"/>
        </w:rPr>
        <w:t>trabajar con ellos el poder</w:t>
      </w:r>
      <w:r w:rsidRPr="002F492D">
        <w:rPr>
          <w:rFonts w:asciiTheme="minorHAnsi" w:hAnsiTheme="minorHAnsi" w:cs="Arial"/>
        </w:rPr>
        <w:t xml:space="preserve"> hacer modificaciones significativas para transformar conducta</w:t>
      </w:r>
      <w:r w:rsidR="004B1F08">
        <w:rPr>
          <w:rFonts w:asciiTheme="minorHAnsi" w:hAnsiTheme="minorHAnsi" w:cs="Arial"/>
        </w:rPr>
        <w:t>s y poder llegar a los</w:t>
      </w:r>
      <w:r w:rsidRPr="002F492D">
        <w:rPr>
          <w:rFonts w:asciiTheme="minorHAnsi" w:hAnsiTheme="minorHAnsi" w:cs="Arial"/>
        </w:rPr>
        <w:t xml:space="preserve"> objetivo</w:t>
      </w:r>
      <w:r w:rsidR="004B1F08">
        <w:rPr>
          <w:rFonts w:asciiTheme="minorHAnsi" w:hAnsiTheme="minorHAnsi" w:cs="Arial"/>
        </w:rPr>
        <w:t>s</w:t>
      </w:r>
      <w:r w:rsidRPr="002F492D">
        <w:rPr>
          <w:rFonts w:asciiTheme="minorHAnsi" w:hAnsiTheme="minorHAnsi" w:cs="Arial"/>
        </w:rPr>
        <w:t xml:space="preserve"> deseado</w:t>
      </w:r>
      <w:r w:rsidR="004B1F08">
        <w:rPr>
          <w:rFonts w:asciiTheme="minorHAnsi" w:hAnsiTheme="minorHAnsi" w:cs="Arial"/>
        </w:rPr>
        <w:t xml:space="preserve">s. </w:t>
      </w:r>
    </w:p>
    <w:p w:rsidR="004B1F08" w:rsidRDefault="004B1F08" w:rsidP="007A3563">
      <w:pPr>
        <w:spacing w:after="240" w:line="360" w:lineRule="auto"/>
        <w:jc w:val="both"/>
        <w:rPr>
          <w:rFonts w:asciiTheme="minorHAnsi" w:eastAsia="MS Mincho" w:hAnsiTheme="minorHAnsi" w:cs="Arial"/>
        </w:rPr>
      </w:pPr>
      <w:r>
        <w:rPr>
          <w:rFonts w:asciiTheme="minorHAnsi" w:hAnsiTheme="minorHAnsi" w:cs="Arial"/>
        </w:rPr>
        <w:t xml:space="preserve">(2) Definir y jerarquizar objetivos, teniendo claro que el reto principal es que el </w:t>
      </w:r>
      <w:r w:rsidRPr="002F492D">
        <w:rPr>
          <w:rFonts w:asciiTheme="minorHAnsi" w:eastAsia="MS Mincho" w:hAnsiTheme="minorHAnsi" w:cs="Arial"/>
        </w:rPr>
        <w:t xml:space="preserve">el alumno tenga confianza en lo que hace, sin tener miedo a equivocarse o hacer el ridículo, </w:t>
      </w:r>
      <w:r>
        <w:rPr>
          <w:rFonts w:asciiTheme="minorHAnsi" w:eastAsia="MS Mincho" w:hAnsiTheme="minorHAnsi" w:cs="Arial"/>
        </w:rPr>
        <w:t xml:space="preserve">donde </w:t>
      </w:r>
      <w:r w:rsidRPr="002F492D">
        <w:rPr>
          <w:rFonts w:asciiTheme="minorHAnsi" w:eastAsia="MS Mincho" w:hAnsiTheme="minorHAnsi" w:cs="Arial"/>
        </w:rPr>
        <w:lastRenderedPageBreak/>
        <w:t>los errores son una oportunidad para poder mejorar y no son negativos</w:t>
      </w:r>
      <w:r>
        <w:rPr>
          <w:rFonts w:asciiTheme="minorHAnsi" w:eastAsia="MS Mincho" w:hAnsiTheme="minorHAnsi" w:cs="Arial"/>
        </w:rPr>
        <w:t>; a</w:t>
      </w:r>
      <w:r w:rsidRPr="002F492D">
        <w:rPr>
          <w:rFonts w:asciiTheme="minorHAnsi" w:eastAsia="MS Mincho" w:hAnsiTheme="minorHAnsi" w:cs="Arial"/>
        </w:rPr>
        <w:t xml:space="preserve"> la hora de plantearnos objetivos se precisa que estos sean evaluados para asegurarnos que son óptimos, para ello, hemos de servirnos de la ayuda de la herramienta, POPEERT (Positivo, Parte Propia, Especificidad, Evidencia, Recursos, Tamaño).</w:t>
      </w:r>
      <w:r>
        <w:rPr>
          <w:rFonts w:asciiTheme="minorHAnsi" w:eastAsia="MS Mincho" w:hAnsiTheme="minorHAnsi" w:cs="Arial"/>
        </w:rPr>
        <w:t xml:space="preserve"> </w:t>
      </w:r>
    </w:p>
    <w:p w:rsidR="007A3563" w:rsidRDefault="004B1F08" w:rsidP="007A3563">
      <w:pPr>
        <w:spacing w:after="240" w:line="360" w:lineRule="auto"/>
        <w:jc w:val="both"/>
        <w:rPr>
          <w:rFonts w:asciiTheme="minorHAnsi" w:hAnsiTheme="minorHAnsi" w:cs="Arial"/>
          <w:bCs/>
        </w:rPr>
      </w:pPr>
      <w:r>
        <w:rPr>
          <w:rFonts w:asciiTheme="minorHAnsi" w:eastAsia="MS Mincho" w:hAnsiTheme="minorHAnsi" w:cs="Arial"/>
        </w:rPr>
        <w:t xml:space="preserve">(3) </w:t>
      </w:r>
      <w:r w:rsidRPr="002F492D">
        <w:rPr>
          <w:rFonts w:asciiTheme="minorHAnsi" w:hAnsiTheme="minorHAnsi" w:cs="Arial"/>
          <w:bCs/>
        </w:rPr>
        <w:t xml:space="preserve">Las técnicas seleccionadas para conseguir los objetivos que se han propuesto son: </w:t>
      </w:r>
      <w:r w:rsidRPr="002F492D">
        <w:rPr>
          <w:rFonts w:asciiTheme="minorHAnsi" w:hAnsiTheme="minorHAnsi" w:cs="Arial"/>
          <w:bCs/>
          <w:i/>
        </w:rPr>
        <w:t xml:space="preserve">Anclaje, Puente a futuro, </w:t>
      </w:r>
      <w:proofErr w:type="spellStart"/>
      <w:r w:rsidRPr="002F492D">
        <w:rPr>
          <w:rFonts w:asciiTheme="minorHAnsi" w:hAnsiTheme="minorHAnsi" w:cs="Arial"/>
          <w:bCs/>
          <w:i/>
        </w:rPr>
        <w:t>Rapport</w:t>
      </w:r>
      <w:proofErr w:type="spellEnd"/>
      <w:r w:rsidRPr="002F492D">
        <w:rPr>
          <w:rFonts w:asciiTheme="minorHAnsi" w:hAnsiTheme="minorHAnsi" w:cs="Arial"/>
          <w:bCs/>
          <w:i/>
        </w:rPr>
        <w:t xml:space="preserve"> y la Fisiología, junto al escáner corporal de </w:t>
      </w:r>
      <w:proofErr w:type="spellStart"/>
      <w:r w:rsidRPr="002F492D">
        <w:rPr>
          <w:rFonts w:asciiTheme="minorHAnsi" w:hAnsiTheme="minorHAnsi" w:cs="Arial"/>
          <w:bCs/>
          <w:i/>
        </w:rPr>
        <w:t>Mindfulness</w:t>
      </w:r>
      <w:proofErr w:type="spellEnd"/>
      <w:r w:rsidRPr="002F492D">
        <w:rPr>
          <w:rFonts w:asciiTheme="minorHAnsi" w:hAnsiTheme="minorHAnsi" w:cs="Arial"/>
          <w:bCs/>
        </w:rPr>
        <w:t>.</w:t>
      </w:r>
    </w:p>
    <w:p w:rsidR="004B1F08" w:rsidRPr="00457A8C" w:rsidRDefault="004B1F08" w:rsidP="007A3563">
      <w:pPr>
        <w:spacing w:after="240" w:line="360" w:lineRule="auto"/>
        <w:jc w:val="both"/>
        <w:rPr>
          <w:rFonts w:asciiTheme="minorHAnsi" w:hAnsiTheme="minorHAnsi"/>
          <w:lang w:val="es-ES"/>
        </w:rPr>
      </w:pPr>
      <w:r>
        <w:rPr>
          <w:rFonts w:asciiTheme="minorHAnsi" w:hAnsiTheme="minorHAnsi" w:cs="Arial"/>
          <w:bCs/>
        </w:rPr>
        <w:t>A esta metodología se acompaña un estudio de un caso, con pautas para implementar las diferentes técnicas de PNL y la elaboración de un diario o registro de las sesiones, junto con una breve valoración final a modo de conclusiones y acciones de mejora.</w:t>
      </w:r>
    </w:p>
    <w:p w:rsidR="00807959" w:rsidRDefault="00F1668A"/>
    <w:sectPr w:rsidR="00807959" w:rsidSect="0003668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63"/>
    <w:rsid w:val="0003668E"/>
    <w:rsid w:val="00390D5C"/>
    <w:rsid w:val="004B1F08"/>
    <w:rsid w:val="007A3563"/>
    <w:rsid w:val="00A04684"/>
    <w:rsid w:val="00AC156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249CC2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563"/>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410</Words>
  <Characters>2257</Characters>
  <Application>Microsoft Macintosh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Joaquin Ruiz Abellán</dc:creator>
  <cp:keywords/>
  <dc:description/>
  <cp:lastModifiedBy>Joaquin Ruiz Abellán</cp:lastModifiedBy>
  <cp:revision>2</cp:revision>
  <dcterms:created xsi:type="dcterms:W3CDTF">2019-02-05T09:26:00Z</dcterms:created>
  <dcterms:modified xsi:type="dcterms:W3CDTF">2019-02-05T09:44:00Z</dcterms:modified>
</cp:coreProperties>
</file>